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B0" w:rsidRPr="00BF17B0" w:rsidRDefault="00BF17B0" w:rsidP="00BF17B0">
      <w:pPr>
        <w:spacing w:line="36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BF17B0">
        <w:rPr>
          <w:rFonts w:ascii="Times New Roman" w:eastAsia="仿宋_GB2312" w:hAnsi="Times New Roman"/>
          <w:b/>
          <w:sz w:val="32"/>
          <w:szCs w:val="32"/>
        </w:rPr>
        <w:t>附件一：</w:t>
      </w:r>
      <w:r w:rsidRPr="00BE1511">
        <w:rPr>
          <w:rFonts w:ascii="Times New Roman" w:eastAsia="仿宋_GB2312" w:hAnsi="Times New Roman"/>
          <w:b/>
          <w:sz w:val="32"/>
          <w:szCs w:val="32"/>
        </w:rPr>
        <w:t>201</w:t>
      </w:r>
      <w:r w:rsidRPr="00BF17B0">
        <w:rPr>
          <w:rFonts w:ascii="Times New Roman" w:eastAsia="仿宋_GB2312" w:hAnsi="Times New Roman"/>
          <w:b/>
          <w:sz w:val="32"/>
          <w:szCs w:val="32"/>
        </w:rPr>
        <w:t>8</w:t>
      </w:r>
      <w:r w:rsidRPr="00BE1511">
        <w:rPr>
          <w:rFonts w:ascii="Times New Roman" w:eastAsia="仿宋_GB2312" w:hAnsi="Times New Roman"/>
          <w:b/>
          <w:sz w:val="32"/>
          <w:szCs w:val="32"/>
        </w:rPr>
        <w:t>年</w:t>
      </w:r>
      <w:r w:rsidRPr="00BF17B0">
        <w:rPr>
          <w:rFonts w:ascii="Times New Roman" w:eastAsia="仿宋_GB2312" w:hAnsi="Times New Roman"/>
          <w:b/>
          <w:sz w:val="32"/>
          <w:szCs w:val="32"/>
        </w:rPr>
        <w:t>药学院</w:t>
      </w:r>
      <w:r w:rsidRPr="00BE1511">
        <w:rPr>
          <w:rFonts w:ascii="Times New Roman" w:eastAsia="仿宋_GB2312" w:hAnsi="Times New Roman"/>
          <w:b/>
          <w:sz w:val="32"/>
          <w:szCs w:val="32"/>
        </w:rPr>
        <w:t>教工趣味运动会</w:t>
      </w:r>
      <w:r w:rsidRPr="00BF17B0">
        <w:rPr>
          <w:rFonts w:ascii="Times New Roman" w:eastAsia="仿宋_GB2312" w:hAnsi="Times New Roman"/>
          <w:b/>
          <w:sz w:val="32"/>
          <w:szCs w:val="32"/>
        </w:rPr>
        <w:t>比赛项目规则</w:t>
      </w: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bookmarkStart w:id="0" w:name="_GoBack"/>
      <w:bookmarkEnd w:id="0"/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一、团体赛（可以系为单位组织报名、不限组队数量，也可跨系组织报名）</w:t>
      </w: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1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、集体跳绳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Pr="00BF17B0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）每个参赛队由</w:t>
      </w:r>
      <w:r w:rsidRPr="00BF17B0">
        <w:rPr>
          <w:rFonts w:ascii="Times New Roman" w:eastAsia="仿宋_GB2312" w:hAnsi="Times New Roman"/>
          <w:sz w:val="28"/>
          <w:szCs w:val="28"/>
        </w:rPr>
        <w:t>8</w:t>
      </w:r>
      <w:r w:rsidRPr="00BF17B0">
        <w:rPr>
          <w:rFonts w:ascii="Times New Roman" w:eastAsia="仿宋_GB2312" w:hAnsi="Times New Roman"/>
          <w:sz w:val="28"/>
          <w:szCs w:val="28"/>
        </w:rPr>
        <w:t>名运动员组成（含两名摇绳的队员）；</w:t>
      </w:r>
      <w:r w:rsidRPr="00BF17B0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）比赛时，摇绳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人对面站立（相距不少于</w:t>
      </w:r>
      <w:r w:rsidRPr="00BF17B0">
        <w:rPr>
          <w:rFonts w:ascii="Times New Roman" w:eastAsia="仿宋_GB2312" w:hAnsi="Times New Roman"/>
          <w:sz w:val="28"/>
          <w:szCs w:val="28"/>
        </w:rPr>
        <w:t>3.6</w:t>
      </w:r>
      <w:r w:rsidRPr="00BF17B0">
        <w:rPr>
          <w:rFonts w:ascii="Times New Roman" w:eastAsia="仿宋_GB2312" w:hAnsi="Times New Roman"/>
          <w:sz w:val="28"/>
          <w:szCs w:val="28"/>
        </w:rPr>
        <w:t>米），手持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条长绳同时向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个方向摇动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其他运动员排队依次连续从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摇绳人边跑向摇动的绳子并跳过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再从另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摇绳人身后绕过重复上动作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使整个跑动跳跃过程形成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个</w:t>
      </w:r>
      <w:r w:rsidRPr="00BF17B0">
        <w:rPr>
          <w:rFonts w:ascii="Times New Roman" w:eastAsia="仿宋_GB2312" w:hAnsi="Times New Roman"/>
          <w:sz w:val="28"/>
          <w:szCs w:val="28"/>
        </w:rPr>
        <w:t>8</w:t>
      </w:r>
      <w:r w:rsidRPr="00BF17B0">
        <w:rPr>
          <w:rFonts w:ascii="Times New Roman" w:eastAsia="仿宋_GB2312" w:hAnsi="Times New Roman"/>
          <w:sz w:val="28"/>
          <w:szCs w:val="28"/>
        </w:rPr>
        <w:t>字形；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）比赛时间为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分钟。如规定时间内跑跳过程中有人未能跳过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使摇绳中断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可继续比赛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但该次跳跃不计数。各队比赛时</w:t>
      </w:r>
      <w:r w:rsidRPr="00BF17B0">
        <w:rPr>
          <w:rFonts w:ascii="Times New Roman" w:eastAsia="仿宋_GB2312" w:hAnsi="Times New Roman"/>
          <w:sz w:val="28"/>
          <w:szCs w:val="28"/>
        </w:rPr>
        <w:t>,</w:t>
      </w:r>
      <w:r w:rsidRPr="00BF17B0">
        <w:rPr>
          <w:rFonts w:ascii="Times New Roman" w:eastAsia="仿宋_GB2312" w:hAnsi="Times New Roman"/>
          <w:sz w:val="28"/>
          <w:szCs w:val="28"/>
        </w:rPr>
        <w:t>运动员排定顺序不得更改；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）比赛用绳由组委会提供。</w:t>
      </w: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2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、对拉拔河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 </w:t>
      </w:r>
    </w:p>
    <w:p w:rsidR="00BF17B0" w:rsidRPr="00BF17B0" w:rsidRDefault="00BF17B0" w:rsidP="00BF17B0">
      <w:pPr>
        <w:spacing w:line="360" w:lineRule="exact"/>
        <w:ind w:firstLine="555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327025</wp:posOffset>
            </wp:positionV>
            <wp:extent cx="1917065" cy="1219835"/>
            <wp:effectExtent l="0" t="0" r="6985" b="0"/>
            <wp:wrapTight wrapText="bothSides">
              <wp:wrapPolygon edited="0">
                <wp:start x="0" y="0"/>
                <wp:lineTo x="0" y="21251"/>
                <wp:lineTo x="21464" y="21251"/>
                <wp:lineTo x="21464" y="0"/>
                <wp:lineTo x="0" y="0"/>
              </wp:wrapPolygon>
            </wp:wrapTight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）每个参赛队由</w:t>
      </w:r>
      <w:r w:rsidRPr="00BF17B0">
        <w:rPr>
          <w:rFonts w:ascii="Times New Roman" w:eastAsia="仿宋_GB2312" w:hAnsi="Times New Roman"/>
          <w:sz w:val="28"/>
          <w:szCs w:val="28"/>
        </w:rPr>
        <w:t>8</w:t>
      </w:r>
      <w:r w:rsidRPr="00BF17B0">
        <w:rPr>
          <w:rFonts w:ascii="Times New Roman" w:eastAsia="仿宋_GB2312" w:hAnsi="Times New Roman"/>
          <w:sz w:val="28"/>
          <w:szCs w:val="28"/>
        </w:rPr>
        <w:t>名运动员组成（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男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女）；</w:t>
      </w:r>
    </w:p>
    <w:p w:rsidR="00BF17B0" w:rsidRPr="00BF17B0" w:rsidRDefault="00BF17B0" w:rsidP="00BF17B0">
      <w:pPr>
        <w:spacing w:line="360" w:lineRule="exact"/>
        <w:ind w:firstLine="555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）采用淘汰赛，一局定胜负；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）握绳法以及姿势：</w:t>
      </w:r>
      <w:r w:rsidRPr="00BF17B0">
        <w:rPr>
          <w:rFonts w:ascii="Times New Roman" w:eastAsia="仿宋_GB2312" w:hAnsi="Times New Roman"/>
          <w:sz w:val="28"/>
          <w:szCs w:val="28"/>
        </w:rPr>
        <w:t>a</w:t>
      </w:r>
      <w:r w:rsidRPr="00BF17B0">
        <w:rPr>
          <w:rFonts w:ascii="Times New Roman" w:eastAsia="仿宋_GB2312" w:hAnsi="Times New Roman"/>
          <w:sz w:val="28"/>
          <w:szCs w:val="28"/>
        </w:rPr>
        <w:t>、第一位选手需尽量握住靠近两米线外侧的绳子，脚位不能超过两米线；</w:t>
      </w:r>
      <w:r w:rsidRPr="00BF17B0">
        <w:rPr>
          <w:rFonts w:ascii="Times New Roman" w:eastAsia="仿宋_GB2312" w:hAnsi="Times New Roman"/>
          <w:sz w:val="28"/>
          <w:szCs w:val="28"/>
        </w:rPr>
        <w:t>b</w:t>
      </w:r>
      <w:r w:rsidRPr="00BF17B0">
        <w:rPr>
          <w:rFonts w:ascii="Times New Roman" w:eastAsia="仿宋_GB2312" w:hAnsi="Times New Roman"/>
          <w:sz w:val="28"/>
          <w:szCs w:val="28"/>
        </w:rPr>
        <w:t>、参赛选手不得配重、不得佩戴手套、不允许穿钉鞋，必须徒手，双手掌向上紧握绳子；</w:t>
      </w:r>
      <w:r w:rsidRPr="00BF17B0">
        <w:rPr>
          <w:rFonts w:ascii="Times New Roman" w:eastAsia="仿宋_GB2312" w:hAnsi="Times New Roman"/>
          <w:sz w:val="28"/>
          <w:szCs w:val="28"/>
        </w:rPr>
        <w:t>c</w:t>
      </w:r>
      <w:r w:rsidRPr="00BF17B0">
        <w:rPr>
          <w:rFonts w:ascii="Times New Roman" w:eastAsia="仿宋_GB2312" w:hAnsi="Times New Roman"/>
          <w:sz w:val="28"/>
          <w:szCs w:val="28"/>
        </w:rPr>
        <w:t>、绳子必须由躯干与上臂之间通过；</w:t>
      </w:r>
      <w:r w:rsidRPr="00BF17B0">
        <w:rPr>
          <w:rFonts w:ascii="Times New Roman" w:eastAsia="仿宋_GB2312" w:hAnsi="Times New Roman"/>
          <w:sz w:val="28"/>
          <w:szCs w:val="28"/>
        </w:rPr>
        <w:t>d</w:t>
      </w:r>
      <w:r w:rsidRPr="00BF17B0">
        <w:rPr>
          <w:rFonts w:ascii="Times New Roman" w:eastAsia="仿宋_GB2312" w:hAnsi="Times New Roman"/>
          <w:sz w:val="28"/>
          <w:szCs w:val="28"/>
        </w:rPr>
        <w:t>、不能使用防止绳子动摇的支撑法，以及其它方法；</w:t>
      </w:r>
    </w:p>
    <w:p w:rsidR="00BF17B0" w:rsidRPr="00BF17B0" w:rsidRDefault="00BF17B0" w:rsidP="00BF17B0">
      <w:pPr>
        <w:spacing w:line="360" w:lineRule="exact"/>
        <w:ind w:firstLine="555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）比赛开始：裁判员两脚分别站在中心线两侧，目视绳上中心线红球正对场上中心线，双方队员手握住绳并持平衡状态时，即鸣哨同时把红旗下落为发令信号，比赛开始（赛前场地由双方挑边选择决定）；</w:t>
      </w:r>
    </w:p>
    <w:p w:rsidR="00BF17B0" w:rsidRPr="00BF17B0" w:rsidRDefault="00BF17B0" w:rsidP="00BF17B0">
      <w:pPr>
        <w:spacing w:line="360" w:lineRule="exact"/>
        <w:ind w:firstLine="555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5</w:t>
      </w:r>
      <w:r w:rsidRPr="00BF17B0">
        <w:rPr>
          <w:rFonts w:ascii="Times New Roman" w:eastAsia="仿宋_GB2312" w:hAnsi="Times New Roman"/>
          <w:sz w:val="28"/>
          <w:szCs w:val="28"/>
        </w:rPr>
        <w:t>）决定胜负：比赛中一方把绳子中心点上红球拉过本方的限制线，裁判员鸣哨为胜，另一方为负。比赛自始至终，任何一方运动员两手均不得超越绳上的限制点，向中心点靠拢握绳，也不得借助任何外力，每场次比赛不得换人，否则视其违例、判负。</w:t>
      </w:r>
    </w:p>
    <w:p w:rsidR="00BF17B0" w:rsidRPr="00BF17B0" w:rsidRDefault="00BF17B0" w:rsidP="00BF17B0">
      <w:pPr>
        <w:spacing w:line="360" w:lineRule="exact"/>
        <w:ind w:firstLine="555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）根据报名情况抽签决定比赛顺序。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3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、联手穿越（呼啦圈）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</w:t>
      </w:r>
      <w:r w:rsidRPr="00BF17B0">
        <w:rPr>
          <w:rFonts w:ascii="Times New Roman" w:eastAsia="仿宋_GB2312" w:hAnsi="Times New Roman"/>
          <w:sz w:val="28"/>
          <w:szCs w:val="28"/>
        </w:rPr>
        <w:t xml:space="preserve">     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）每个参赛队由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名运动员组成，至少有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名女选手；</w:t>
      </w:r>
      <w:r w:rsidRPr="00BF17B0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）比赛前，队员手牵着手，站成一排直线，让呼啦圈从第一位队员头部</w:t>
      </w:r>
      <w:r w:rsidRPr="00BF17B0">
        <w:rPr>
          <w:rFonts w:ascii="Times New Roman" w:eastAsia="仿宋_GB2312" w:hAnsi="Times New Roman"/>
          <w:sz w:val="28"/>
          <w:szCs w:val="28"/>
        </w:rPr>
        <w:t>“</w:t>
      </w:r>
      <w:r w:rsidRPr="00BF17B0">
        <w:rPr>
          <w:rFonts w:ascii="Times New Roman" w:eastAsia="仿宋_GB2312" w:hAnsi="Times New Roman"/>
          <w:sz w:val="28"/>
          <w:szCs w:val="28"/>
        </w:rPr>
        <w:t>穿进</w:t>
      </w:r>
      <w:r w:rsidRPr="00BF17B0">
        <w:rPr>
          <w:rFonts w:ascii="Times New Roman" w:eastAsia="仿宋_GB2312" w:hAnsi="Times New Roman"/>
          <w:sz w:val="28"/>
          <w:szCs w:val="28"/>
        </w:rPr>
        <w:t>”</w:t>
      </w:r>
      <w:r w:rsidRPr="00BF17B0">
        <w:rPr>
          <w:rFonts w:ascii="Times New Roman" w:eastAsia="仿宋_GB2312" w:hAnsi="Times New Roman"/>
          <w:sz w:val="28"/>
          <w:szCs w:val="28"/>
        </w:rPr>
        <w:t>，从最后一名队员</w:t>
      </w:r>
      <w:r w:rsidRPr="00BF17B0">
        <w:rPr>
          <w:rFonts w:ascii="Times New Roman" w:eastAsia="仿宋_GB2312" w:hAnsi="Times New Roman"/>
          <w:sz w:val="28"/>
          <w:szCs w:val="28"/>
        </w:rPr>
        <w:t>“</w:t>
      </w:r>
      <w:r w:rsidRPr="00BF17B0">
        <w:rPr>
          <w:rFonts w:ascii="Times New Roman" w:eastAsia="仿宋_GB2312" w:hAnsi="Times New Roman"/>
          <w:sz w:val="28"/>
          <w:szCs w:val="28"/>
        </w:rPr>
        <w:t>穿出</w:t>
      </w:r>
      <w:r w:rsidRPr="00BF17B0">
        <w:rPr>
          <w:rFonts w:ascii="Times New Roman" w:eastAsia="仿宋_GB2312" w:hAnsi="Times New Roman"/>
          <w:sz w:val="28"/>
          <w:szCs w:val="28"/>
        </w:rPr>
        <w:t>”</w:t>
      </w:r>
      <w:r w:rsidRPr="00BF17B0">
        <w:rPr>
          <w:rFonts w:ascii="Times New Roman" w:eastAsia="仿宋_GB2312" w:hAnsi="Times New Roman"/>
          <w:sz w:val="28"/>
          <w:szCs w:val="28"/>
        </w:rPr>
        <w:t>落地。用时最少者获胜；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lastRenderedPageBreak/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）比赛中，队员可以下蹲、抬腿、坐地等，但直线队形不能变，队员间手都不能松开（不在穿呼啦圈的队员手也不能松开），松开一次比赛时间上加</w:t>
      </w:r>
      <w:r w:rsidRPr="00BF17B0">
        <w:rPr>
          <w:rFonts w:ascii="Times New Roman" w:eastAsia="仿宋_GB2312" w:hAnsi="Times New Roman"/>
          <w:sz w:val="28"/>
          <w:szCs w:val="28"/>
        </w:rPr>
        <w:t>5</w:t>
      </w:r>
      <w:r w:rsidRPr="00BF17B0">
        <w:rPr>
          <w:rFonts w:ascii="Times New Roman" w:eastAsia="仿宋_GB2312" w:hAnsi="Times New Roman"/>
          <w:sz w:val="28"/>
          <w:szCs w:val="28"/>
        </w:rPr>
        <w:t>秒。并牵好手将呼啦圈放到松手队员的头部继续比赛，队员间可以言语上提供互相帮助但不能有动作上的帮助；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）比赛呼啦圈由组委会提供。</w:t>
      </w: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4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、篮球接力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）每个参赛队由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名运动员组成，其中至少有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名女选手，队员出场顺序自由安排；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）赛程为篮球场半场距离；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）第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名运动员持球从篮球架起点处出发，</w:t>
      </w:r>
      <w:r w:rsidRPr="00BF17B0">
        <w:rPr>
          <w:rFonts w:ascii="Times New Roman" w:eastAsia="仿宋_GB2312" w:hAnsi="Times New Roman"/>
          <w:bCs/>
          <w:sz w:val="28"/>
          <w:szCs w:val="28"/>
        </w:rPr>
        <w:t>必须投进</w:t>
      </w:r>
      <w:r w:rsidRPr="00BF17B0">
        <w:rPr>
          <w:rFonts w:ascii="Times New Roman" w:eastAsia="仿宋_GB2312" w:hAnsi="Times New Roman"/>
          <w:bCs/>
          <w:sz w:val="28"/>
          <w:szCs w:val="28"/>
        </w:rPr>
        <w:t>1</w:t>
      </w:r>
      <w:r w:rsidRPr="00BF17B0">
        <w:rPr>
          <w:rFonts w:ascii="Times New Roman" w:eastAsia="仿宋_GB2312" w:hAnsi="Times New Roman"/>
          <w:bCs/>
          <w:sz w:val="28"/>
          <w:szCs w:val="28"/>
        </w:rPr>
        <w:t>个球后</w:t>
      </w:r>
      <w:r w:rsidRPr="00BF17B0">
        <w:rPr>
          <w:rFonts w:ascii="Times New Roman" w:eastAsia="仿宋_GB2312" w:hAnsi="Times New Roman"/>
          <w:bCs/>
          <w:sz w:val="28"/>
          <w:szCs w:val="28"/>
        </w:rPr>
        <w:t>,</w:t>
      </w:r>
      <w:r w:rsidRPr="00BF17B0">
        <w:rPr>
          <w:rFonts w:ascii="Times New Roman" w:eastAsia="仿宋_GB2312" w:hAnsi="Times New Roman"/>
          <w:bCs/>
          <w:sz w:val="28"/>
          <w:szCs w:val="28"/>
        </w:rPr>
        <w:t>接着持球跑到篮球场中场处，绕过障碍物后返回，再投进</w:t>
      </w:r>
      <w:r w:rsidRPr="00BF17B0">
        <w:rPr>
          <w:rFonts w:ascii="Times New Roman" w:eastAsia="仿宋_GB2312" w:hAnsi="Times New Roman"/>
          <w:bCs/>
          <w:sz w:val="28"/>
          <w:szCs w:val="28"/>
        </w:rPr>
        <w:t>1</w:t>
      </w:r>
      <w:r w:rsidRPr="00BF17B0">
        <w:rPr>
          <w:rFonts w:ascii="Times New Roman" w:eastAsia="仿宋_GB2312" w:hAnsi="Times New Roman"/>
          <w:bCs/>
          <w:sz w:val="28"/>
          <w:szCs w:val="28"/>
        </w:rPr>
        <w:t>个球，</w:t>
      </w:r>
      <w:r w:rsidRPr="00BF17B0">
        <w:rPr>
          <w:rFonts w:ascii="Times New Roman" w:eastAsia="仿宋_GB2312" w:hAnsi="Times New Roman"/>
          <w:sz w:val="28"/>
          <w:szCs w:val="28"/>
        </w:rPr>
        <w:t>然后将球交给再下一名队员，继续完成同样的比赛动作。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）带球跑过程中可以运球跑亦可持球跑，篮球自投自捡，其他人不能提供任何帮助，投篮点及投篮方式不限。</w:t>
      </w:r>
      <w:r w:rsidRPr="00BF17B0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BF17B0" w:rsidRPr="00BF17B0" w:rsidRDefault="00BF17B0" w:rsidP="00BF17B0">
      <w:pPr>
        <w:spacing w:line="360" w:lineRule="exact"/>
        <w:ind w:firstLine="555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二、个人赛（每人每项只能参加</w:t>
      </w:r>
      <w:r w:rsidRPr="00BF17B0">
        <w:rPr>
          <w:rFonts w:ascii="Times New Roman" w:eastAsia="仿宋_GB2312" w:hAnsi="Times New Roman"/>
          <w:b/>
          <w:sz w:val="28"/>
          <w:szCs w:val="28"/>
        </w:rPr>
        <w:t>1</w:t>
      </w:r>
      <w:r w:rsidRPr="00BF17B0">
        <w:rPr>
          <w:rFonts w:ascii="Times New Roman" w:eastAsia="仿宋_GB2312" w:hAnsi="Times New Roman"/>
          <w:b/>
          <w:sz w:val="28"/>
          <w:szCs w:val="28"/>
        </w:rPr>
        <w:t>次）</w:t>
      </w:r>
    </w:p>
    <w:p w:rsidR="00BF17B0" w:rsidRPr="00BF17B0" w:rsidRDefault="00BF17B0" w:rsidP="00BF17B0">
      <w:pPr>
        <w:spacing w:line="360" w:lineRule="exact"/>
        <w:ind w:firstLineChars="150" w:firstLine="42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1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、单车慢骑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</w:t>
      </w:r>
      <w:r w:rsidRPr="00BF17B0">
        <w:rPr>
          <w:rFonts w:ascii="Times New Roman" w:eastAsia="仿宋_GB2312" w:hAnsi="Times New Roman"/>
          <w:sz w:val="28"/>
          <w:szCs w:val="28"/>
        </w:rPr>
        <w:t xml:space="preserve">   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）个人参赛，分男子组、女子组；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）赛程为</w:t>
      </w:r>
      <w:r w:rsidRPr="00BF17B0">
        <w:rPr>
          <w:rFonts w:ascii="Times New Roman" w:eastAsia="仿宋_GB2312" w:hAnsi="Times New Roman"/>
          <w:sz w:val="28"/>
          <w:szCs w:val="28"/>
        </w:rPr>
        <w:t>20</w:t>
      </w:r>
      <w:r w:rsidRPr="00BF17B0">
        <w:rPr>
          <w:rFonts w:ascii="Times New Roman" w:eastAsia="仿宋_GB2312" w:hAnsi="Times New Roman"/>
          <w:sz w:val="28"/>
          <w:szCs w:val="28"/>
        </w:rPr>
        <w:t>米，赛道宽度为一个跑道宽度，若车轮越线则算失败，不计成绩；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）参赛选手自备自行车；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）运动员在起点处上自行车，单脚支撑地面。前轮压起跑线，以后轮压线为骑完全程；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5</w:t>
      </w:r>
      <w:r w:rsidRPr="00BF17B0">
        <w:rPr>
          <w:rFonts w:ascii="Times New Roman" w:eastAsia="仿宋_GB2312" w:hAnsi="Times New Roman"/>
          <w:sz w:val="28"/>
          <w:szCs w:val="28"/>
        </w:rPr>
        <w:t>）运动员从起跑线开始，途中不得双脚同时支撑于地面，第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次单脚支地后立即收起（指维持平衡所必需）有效，第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次单脚支地即算犯规，不计成绩；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）比赛所用时间越长，名次列前，男子组、女子组分别取前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名；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2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、袋鼠跳跳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  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人组队参赛，分男子组、女子组；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）赛道长</w:t>
      </w:r>
      <w:r w:rsidRPr="00BF17B0">
        <w:rPr>
          <w:rFonts w:ascii="Times New Roman" w:eastAsia="仿宋_GB2312" w:hAnsi="Times New Roman"/>
          <w:sz w:val="28"/>
          <w:szCs w:val="28"/>
        </w:rPr>
        <w:t>20</w:t>
      </w:r>
      <w:r w:rsidRPr="00BF17B0">
        <w:rPr>
          <w:rFonts w:ascii="Times New Roman" w:eastAsia="仿宋_GB2312" w:hAnsi="Times New Roman"/>
          <w:sz w:val="28"/>
          <w:szCs w:val="28"/>
        </w:rPr>
        <w:t>米，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名参赛选手在两端起点线上站立；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）每队一条布袋，第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位队员将双脚套在布袋内，用手提着。比赛开始，第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位队员双手提着袋口向前跳，跳过端线后，换下布袋，交给第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位队员套上，重复前过程；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）比赛中，如队员跌倒，可爬起继续</w:t>
      </w:r>
      <w:r w:rsidRPr="00BF17B0">
        <w:rPr>
          <w:rFonts w:ascii="Times New Roman" w:eastAsia="仿宋_GB2312" w:hAnsi="Times New Roman"/>
          <w:sz w:val="28"/>
          <w:szCs w:val="28"/>
        </w:rPr>
        <w:t>;</w:t>
      </w:r>
      <w:r w:rsidRPr="00BF17B0">
        <w:rPr>
          <w:rFonts w:ascii="Times New Roman" w:eastAsia="仿宋_GB2312" w:hAnsi="Times New Roman"/>
          <w:sz w:val="28"/>
          <w:szCs w:val="28"/>
        </w:rPr>
        <w:t>两名队员交换布袋必须跳过端线后进行，否则算犯规，取消成绩；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lastRenderedPageBreak/>
        <w:t>（</w:t>
      </w:r>
      <w:r w:rsidRPr="00BF17B0">
        <w:rPr>
          <w:rFonts w:ascii="Times New Roman" w:eastAsia="仿宋_GB2312" w:hAnsi="Times New Roman"/>
          <w:sz w:val="28"/>
          <w:szCs w:val="28"/>
        </w:rPr>
        <w:t>5</w:t>
      </w:r>
      <w:r w:rsidRPr="00BF17B0">
        <w:rPr>
          <w:rFonts w:ascii="Times New Roman" w:eastAsia="仿宋_GB2312" w:hAnsi="Times New Roman"/>
          <w:sz w:val="28"/>
          <w:szCs w:val="28"/>
        </w:rPr>
        <w:t>）比赛所用时间越短，名次列前，男子组、女子组分别取前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名；</w:t>
      </w: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147" w:firstLine="413"/>
        <w:rPr>
          <w:rFonts w:ascii="Times New Roman" w:eastAsia="仿宋_GB2312" w:hAnsi="Times New Roman"/>
          <w:b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3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、企鹅漫步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）个人参赛；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）比赛用球由组委会提供；</w:t>
      </w:r>
    </w:p>
    <w:p w:rsidR="00BF17B0" w:rsidRPr="00BF17B0" w:rsidRDefault="00BF17B0" w:rsidP="00BF17B0">
      <w:pPr>
        <w:spacing w:line="360" w:lineRule="exact"/>
        <w:ind w:left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）参赛者需两腿、两手臂夹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个球，呈企鹅状在跑道上规定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起点、终点间行走，球掉下需夹起球，在掉球的位置继续；</w:t>
      </w:r>
    </w:p>
    <w:p w:rsidR="00BF17B0" w:rsidRPr="00BF17B0" w:rsidRDefault="00BF17B0" w:rsidP="00BF17B0">
      <w:pPr>
        <w:spacing w:line="360" w:lineRule="exact"/>
        <w:ind w:firstLineChars="197" w:firstLine="55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）赛道长</w:t>
      </w:r>
      <w:r w:rsidRPr="00BF17B0">
        <w:rPr>
          <w:rFonts w:ascii="Times New Roman" w:eastAsia="仿宋_GB2312" w:hAnsi="Times New Roman"/>
          <w:sz w:val="28"/>
          <w:szCs w:val="28"/>
        </w:rPr>
        <w:t>20</w:t>
      </w:r>
      <w:r w:rsidRPr="00BF17B0">
        <w:rPr>
          <w:rFonts w:ascii="Times New Roman" w:eastAsia="仿宋_GB2312" w:hAnsi="Times New Roman"/>
          <w:sz w:val="28"/>
          <w:szCs w:val="28"/>
        </w:rPr>
        <w:t>米；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5</w:t>
      </w:r>
      <w:r w:rsidRPr="00BF17B0">
        <w:rPr>
          <w:rFonts w:ascii="Times New Roman" w:eastAsia="仿宋_GB2312" w:hAnsi="Times New Roman"/>
          <w:sz w:val="28"/>
          <w:szCs w:val="28"/>
        </w:rPr>
        <w:t>）比赛所用时间越短，名次列前，男子组、女子组分别取前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名；</w:t>
      </w:r>
    </w:p>
    <w:p w:rsidR="00BF17B0" w:rsidRPr="00BF17B0" w:rsidRDefault="00BF17B0" w:rsidP="00BF17B0">
      <w:pPr>
        <w:spacing w:line="360" w:lineRule="exact"/>
        <w:ind w:firstLineChars="147" w:firstLine="413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196" w:firstLine="551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4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、单脚踢毽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 </w:t>
      </w:r>
    </w:p>
    <w:p w:rsidR="00BF17B0" w:rsidRPr="00BF17B0" w:rsidRDefault="00BF17B0" w:rsidP="00BF17B0">
      <w:pPr>
        <w:spacing w:line="360" w:lineRule="exact"/>
        <w:ind w:left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）个人参赛，分男子组、女子组；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）比赛用毽子由组委会提供，比赛时间每人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分钟；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）单人在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平方米范围内，单脚踢毽子；若中途毽子落地，可以捡起继续比赛，但落地个数不计入总个数；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）比赛成绩按踢的个数越多，名次列前，男子、女子组分别取前</w:t>
      </w:r>
      <w:r w:rsidRPr="00BF17B0">
        <w:rPr>
          <w:rFonts w:ascii="Times New Roman" w:eastAsia="仿宋_GB2312" w:hAnsi="Times New Roman"/>
          <w:sz w:val="28"/>
          <w:szCs w:val="28"/>
        </w:rPr>
        <w:t>6</w:t>
      </w:r>
      <w:r w:rsidRPr="00BF17B0">
        <w:rPr>
          <w:rFonts w:ascii="Times New Roman" w:eastAsia="仿宋_GB2312" w:hAnsi="Times New Roman"/>
          <w:sz w:val="28"/>
          <w:szCs w:val="28"/>
        </w:rPr>
        <w:t>名；</w:t>
      </w:r>
    </w:p>
    <w:p w:rsidR="00BF17B0" w:rsidRPr="00BF17B0" w:rsidRDefault="00BF17B0" w:rsidP="00BF17B0">
      <w:pPr>
        <w:spacing w:line="36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5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、定点神投（篮球）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</w:t>
      </w:r>
    </w:p>
    <w:p w:rsidR="00BF17B0" w:rsidRPr="00BF17B0" w:rsidRDefault="00BF17B0" w:rsidP="00BF17B0">
      <w:pPr>
        <w:spacing w:line="360" w:lineRule="exact"/>
        <w:ind w:firstLineChars="150" w:firstLine="42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）个人参赛，分男子组、女子组；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 xml:space="preserve">   </w:t>
      </w: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）参赛选手在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分钟内完成投篮，篮球自投自捡；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 xml:space="preserve">   </w:t>
      </w: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）投篮须站在罚球线上；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 xml:space="preserve">   </w:t>
      </w: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）比赛每组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个代表队同时进行。</w:t>
      </w:r>
    </w:p>
    <w:p w:rsidR="00BF17B0" w:rsidRPr="00BF17B0" w:rsidRDefault="00BF17B0" w:rsidP="00BF17B0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196" w:firstLine="551"/>
        <w:rPr>
          <w:rFonts w:ascii="Times New Roman" w:eastAsia="仿宋_GB2312" w:hAnsi="Times New Roman"/>
          <w:b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6</w:t>
      </w:r>
      <w:r w:rsidRPr="00BF17B0">
        <w:rPr>
          <w:rFonts w:ascii="Times New Roman" w:eastAsia="仿宋_GB2312" w:hAnsi="Times New Roman"/>
          <w:b/>
          <w:sz w:val="28"/>
          <w:szCs w:val="28"/>
        </w:rPr>
        <w:t>、请君入瓮</w:t>
      </w:r>
      <w:r w:rsidRPr="00BF17B0">
        <w:rPr>
          <w:rFonts w:ascii="Times New Roman" w:eastAsia="仿宋_GB2312" w:hAnsi="Times New Roman"/>
          <w:b/>
          <w:sz w:val="28"/>
          <w:szCs w:val="28"/>
        </w:rPr>
        <w:t xml:space="preserve">      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）个人参赛；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2</w:t>
      </w:r>
      <w:r w:rsidRPr="00BF17B0">
        <w:rPr>
          <w:rFonts w:ascii="Times New Roman" w:eastAsia="仿宋_GB2312" w:hAnsi="Times New Roman"/>
          <w:sz w:val="28"/>
          <w:szCs w:val="28"/>
        </w:rPr>
        <w:t>）参赛队员站在起点线上，每人</w:t>
      </w:r>
      <w:r w:rsidRPr="00BF17B0">
        <w:rPr>
          <w:rFonts w:ascii="Times New Roman" w:eastAsia="仿宋_GB2312" w:hAnsi="Times New Roman"/>
          <w:sz w:val="28"/>
          <w:szCs w:val="28"/>
        </w:rPr>
        <w:t>10</w:t>
      </w:r>
      <w:r w:rsidRPr="00BF17B0">
        <w:rPr>
          <w:rFonts w:ascii="Times New Roman" w:eastAsia="仿宋_GB2312" w:hAnsi="Times New Roman"/>
          <w:sz w:val="28"/>
          <w:szCs w:val="28"/>
        </w:rPr>
        <w:t>个乒乓球，依次投向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米外的水盆；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3</w:t>
      </w:r>
      <w:r w:rsidRPr="00BF17B0">
        <w:rPr>
          <w:rFonts w:ascii="Times New Roman" w:eastAsia="仿宋_GB2312" w:hAnsi="Times New Roman"/>
          <w:sz w:val="28"/>
          <w:szCs w:val="28"/>
        </w:rPr>
        <w:t>）比赛时间限时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分钟；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F17B0">
        <w:rPr>
          <w:rFonts w:ascii="Times New Roman" w:eastAsia="仿宋_GB2312" w:hAnsi="Times New Roman"/>
          <w:sz w:val="28"/>
          <w:szCs w:val="28"/>
        </w:rPr>
        <w:t>（</w:t>
      </w:r>
      <w:r w:rsidRPr="00BF17B0">
        <w:rPr>
          <w:rFonts w:ascii="Times New Roman" w:eastAsia="仿宋_GB2312" w:hAnsi="Times New Roman"/>
          <w:sz w:val="28"/>
          <w:szCs w:val="28"/>
        </w:rPr>
        <w:t>4</w:t>
      </w:r>
      <w:r w:rsidRPr="00BF17B0">
        <w:rPr>
          <w:rFonts w:ascii="Times New Roman" w:eastAsia="仿宋_GB2312" w:hAnsi="Times New Roman"/>
          <w:sz w:val="28"/>
          <w:szCs w:val="28"/>
        </w:rPr>
        <w:t>）投中水盆的乒乓球个数超过</w:t>
      </w:r>
      <w:r w:rsidRPr="00BF17B0">
        <w:rPr>
          <w:rFonts w:ascii="Times New Roman" w:eastAsia="仿宋_GB2312" w:hAnsi="Times New Roman"/>
          <w:sz w:val="28"/>
          <w:szCs w:val="28"/>
        </w:rPr>
        <w:t>5</w:t>
      </w:r>
      <w:r w:rsidRPr="00BF17B0">
        <w:rPr>
          <w:rFonts w:ascii="Times New Roman" w:eastAsia="仿宋_GB2312" w:hAnsi="Times New Roman"/>
          <w:sz w:val="28"/>
          <w:szCs w:val="28"/>
        </w:rPr>
        <w:t>个，即可获得奖品</w:t>
      </w:r>
      <w:r w:rsidRPr="00BF17B0">
        <w:rPr>
          <w:rFonts w:ascii="Times New Roman" w:eastAsia="仿宋_GB2312" w:hAnsi="Times New Roman"/>
          <w:sz w:val="28"/>
          <w:szCs w:val="28"/>
        </w:rPr>
        <w:t>1</w:t>
      </w:r>
      <w:r w:rsidRPr="00BF17B0">
        <w:rPr>
          <w:rFonts w:ascii="Times New Roman" w:eastAsia="仿宋_GB2312" w:hAnsi="Times New Roman"/>
          <w:sz w:val="28"/>
          <w:szCs w:val="28"/>
        </w:rPr>
        <w:t>份；</w:t>
      </w:r>
    </w:p>
    <w:p w:rsidR="00BF17B0" w:rsidRPr="00BF17B0" w:rsidRDefault="00BF17B0" w:rsidP="00BF17B0">
      <w:pPr>
        <w:spacing w:line="3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147" w:firstLine="413"/>
        <w:rPr>
          <w:rFonts w:ascii="Times New Roman" w:eastAsia="仿宋_GB2312" w:hAnsi="Times New Roman"/>
          <w:b/>
          <w:sz w:val="28"/>
          <w:szCs w:val="28"/>
        </w:rPr>
      </w:pPr>
    </w:p>
    <w:p w:rsidR="00BF17B0" w:rsidRPr="00BF17B0" w:rsidRDefault="00BF17B0" w:rsidP="00BF17B0">
      <w:pPr>
        <w:spacing w:line="360" w:lineRule="exact"/>
        <w:ind w:firstLineChars="245" w:firstLine="689"/>
        <w:rPr>
          <w:rFonts w:ascii="Times New Roman" w:eastAsia="仿宋_GB2312" w:hAnsi="Times New Roman"/>
          <w:b/>
          <w:sz w:val="28"/>
          <w:szCs w:val="28"/>
        </w:rPr>
      </w:pPr>
      <w:r w:rsidRPr="00BF17B0">
        <w:rPr>
          <w:rFonts w:ascii="Times New Roman" w:eastAsia="仿宋_GB2312" w:hAnsi="Times New Roman"/>
          <w:b/>
          <w:sz w:val="28"/>
          <w:szCs w:val="28"/>
        </w:rPr>
        <w:t>比赛未尽事宜，由组委会解释。</w:t>
      </w:r>
    </w:p>
    <w:p w:rsidR="0006106F" w:rsidRPr="00BF17B0" w:rsidRDefault="0006106F">
      <w:pPr>
        <w:rPr>
          <w:rFonts w:ascii="Times New Roman" w:hAnsi="Times New Roman"/>
        </w:rPr>
      </w:pPr>
    </w:p>
    <w:sectPr w:rsidR="0006106F" w:rsidRPr="00BF17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B0"/>
    <w:rsid w:val="0006106F"/>
    <w:rsid w:val="00B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5393-13D7-4D3B-80C9-31A38D81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金雪明</dc:creator>
  <cp:keywords/>
  <dc:description/>
  <cp:lastModifiedBy>金雪明</cp:lastModifiedBy>
  <cp:revision>1</cp:revision>
  <dcterms:created xsi:type="dcterms:W3CDTF">2018-10-23T08:04:00Z</dcterms:created>
  <dcterms:modified xsi:type="dcterms:W3CDTF">2018-10-23T08:04:00Z</dcterms:modified>
</cp:coreProperties>
</file>