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numPr>
          <w:ilvl w:val="0"/>
          <w:numId w:val="1"/>
        </w:numPr>
        <w:ind w:firstLineChars="0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免缴范围</w:t>
      </w:r>
    </w:p>
    <w:p>
      <w:pPr>
        <w:pStyle w:val="9"/>
        <w:ind w:left="360" w:firstLine="0" w:firstLineChars="0"/>
        <w:rPr>
          <w:sz w:val="30"/>
          <w:szCs w:val="30"/>
        </w:rPr>
      </w:pPr>
      <w:r>
        <w:rPr>
          <w:rFonts w:hint="eastAsia"/>
          <w:sz w:val="30"/>
          <w:szCs w:val="30"/>
        </w:rPr>
        <w:t>外地户籍：低保、特困、孤儿</w:t>
      </w:r>
    </w:p>
    <w:p>
      <w:pPr>
        <w:pStyle w:val="9"/>
        <w:ind w:left="360" w:firstLine="0" w:firstLineChars="0"/>
        <w:rPr>
          <w:sz w:val="30"/>
          <w:szCs w:val="30"/>
        </w:rPr>
      </w:pPr>
      <w:r>
        <w:rPr>
          <w:rFonts w:hint="eastAsia"/>
          <w:sz w:val="30"/>
          <w:szCs w:val="30"/>
        </w:rPr>
        <w:t>本市户籍：低保、低保边缘、特困、孤儿、临救大病人员、重点优抚对象、建档立卡人员、困难残疾学生</w:t>
      </w:r>
    </w:p>
    <w:p>
      <w:pPr>
        <w:pStyle w:val="9"/>
        <w:numPr>
          <w:ilvl w:val="0"/>
          <w:numId w:val="1"/>
        </w:numPr>
        <w:ind w:firstLineChars="0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申报材料</w:t>
      </w:r>
    </w:p>
    <w:p>
      <w:pPr>
        <w:pStyle w:val="9"/>
        <w:ind w:left="360" w:firstLine="0" w:firstLineChars="0"/>
        <w:rPr>
          <w:sz w:val="30"/>
          <w:szCs w:val="30"/>
        </w:rPr>
      </w:pPr>
      <w:r>
        <w:rPr>
          <w:rFonts w:hint="eastAsia"/>
          <w:sz w:val="30"/>
          <w:szCs w:val="30"/>
        </w:rPr>
        <w:t>外地户籍：提供县级民政部门出具的证明材料图片及&lt;免缴学生申请表(样表)excel&gt;</w:t>
      </w:r>
      <w:r>
        <w:fldChar w:fldCharType="begin"/>
      </w:r>
      <w:r>
        <w:instrText xml:space="preserve"> HYPERLINK "mailto:发送至1792955696@qq.com" </w:instrText>
      </w:r>
      <w:r>
        <w:fldChar w:fldCharType="separate"/>
      </w:r>
      <w:r>
        <w:rPr>
          <w:rStyle w:val="6"/>
          <w:rFonts w:hint="eastAsia"/>
          <w:sz w:val="30"/>
          <w:szCs w:val="30"/>
        </w:rPr>
        <w:t>发送至</w:t>
      </w:r>
      <w:r>
        <w:rPr>
          <w:rStyle w:val="6"/>
          <w:sz w:val="30"/>
          <w:szCs w:val="30"/>
        </w:rPr>
        <w:t>1792955696@qq.com</w:t>
      </w:r>
      <w:r>
        <w:rPr>
          <w:rStyle w:val="6"/>
          <w:sz w:val="30"/>
          <w:szCs w:val="30"/>
        </w:rPr>
        <w:fldChar w:fldCharType="end"/>
      </w:r>
    </w:p>
    <w:p>
      <w:pPr>
        <w:pStyle w:val="9"/>
        <w:ind w:left="360" w:firstLine="0" w:firstLineChars="0"/>
        <w:rPr>
          <w:sz w:val="30"/>
          <w:szCs w:val="30"/>
        </w:rPr>
      </w:pPr>
      <w:r>
        <w:rPr>
          <w:rFonts w:hint="eastAsia"/>
          <w:sz w:val="30"/>
          <w:szCs w:val="30"/>
        </w:rPr>
        <w:t>本地户籍：不需提供证明图片，只需要&lt;免缴学生申请表(样表)excel&gt;</w:t>
      </w:r>
      <w:r>
        <w:fldChar w:fldCharType="begin"/>
      </w:r>
      <w:r>
        <w:instrText xml:space="preserve"> HYPERLINK "mailto:发送至1792955696@qq.com" </w:instrText>
      </w:r>
      <w:r>
        <w:fldChar w:fldCharType="separate"/>
      </w:r>
      <w:r>
        <w:rPr>
          <w:rStyle w:val="6"/>
          <w:rFonts w:hint="eastAsia"/>
          <w:sz w:val="30"/>
          <w:szCs w:val="30"/>
        </w:rPr>
        <w:t>发送至</w:t>
      </w:r>
      <w:r>
        <w:rPr>
          <w:rStyle w:val="6"/>
          <w:sz w:val="30"/>
          <w:szCs w:val="30"/>
        </w:rPr>
        <w:t>1792955696@qq.com</w:t>
      </w:r>
      <w:r>
        <w:rPr>
          <w:rStyle w:val="6"/>
          <w:sz w:val="30"/>
          <w:szCs w:val="30"/>
        </w:rPr>
        <w:fldChar w:fldCharType="end"/>
      </w:r>
    </w:p>
    <w:p>
      <w:pPr>
        <w:pStyle w:val="9"/>
        <w:numPr>
          <w:ilvl w:val="0"/>
          <w:numId w:val="1"/>
        </w:numPr>
        <w:ind w:firstLineChars="0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免缴的审批</w:t>
      </w:r>
    </w:p>
    <w:p>
      <w:pPr>
        <w:pStyle w:val="9"/>
        <w:ind w:left="360" w:firstLine="0" w:firstLineChars="0"/>
        <w:rPr>
          <w:sz w:val="30"/>
          <w:szCs w:val="30"/>
        </w:rPr>
      </w:pPr>
      <w:r>
        <w:rPr>
          <w:rFonts w:hint="eastAsia"/>
          <w:sz w:val="30"/>
          <w:szCs w:val="30"/>
        </w:rPr>
        <w:t>免缴是否成功，需按苏州市民政局审核结果为准，审核通过才能免缴，审核未</w:t>
      </w:r>
      <w:bookmarkStart w:id="0" w:name="_GoBack"/>
      <w:bookmarkEnd w:id="0"/>
      <w:r>
        <w:rPr>
          <w:rFonts w:hint="eastAsia"/>
          <w:sz w:val="30"/>
          <w:szCs w:val="30"/>
        </w:rPr>
        <w:t>通过的都需正常缴纳参保费用。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2434EAB"/>
    <w:multiLevelType w:val="multilevel"/>
    <w:tmpl w:val="72434EAB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7E6F"/>
    <w:rsid w:val="00564D19"/>
    <w:rsid w:val="007B1E53"/>
    <w:rsid w:val="008218C1"/>
    <w:rsid w:val="00846FDE"/>
    <w:rsid w:val="00966992"/>
    <w:rsid w:val="00AF7E6F"/>
    <w:rsid w:val="00B34FA5"/>
    <w:rsid w:val="00C73CB9"/>
    <w:rsid w:val="14C70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nhideWhenUsed/>
    <w:uiPriority w:val="99"/>
    <w:rPr>
      <w:color w:val="0000FF" w:themeColor="hyperlink"/>
      <w:u w:val="single"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semiHidden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苏州美宜电子科技有限公司</Company>
  <Pages>1</Pages>
  <Words>48</Words>
  <Characters>280</Characters>
  <Lines>2</Lines>
  <Paragraphs>1</Paragraphs>
  <TotalTime>10</TotalTime>
  <ScaleCrop>false</ScaleCrop>
  <LinksUpToDate>false</LinksUpToDate>
  <CharactersWithSpaces>327</CharactersWithSpaces>
  <Application>WPS Office_11.1.0.10723_F1E327BC-269C-435d-A152-05C5408002CA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2020-09-07T06:31:00Z</dcterms:created>
  <dc:creator>???</dc:creator>
  <cp:lastModifiedBy>羚</cp:lastModifiedBy>
  <cp:lastPrinted>2021-09-24T07:58:52Z</cp:lastPrinted>
  <dcterms:modified xsi:type="dcterms:W3CDTF">2021-09-24T07:58:58Z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2052-11.1.0.10723</vt:lpwstr>
  </property>
  <property fmtid="{D5CDD505-2E9C-101B-9397-08002B2CF9AE}" pid="3" name="ICV">
    <vt:lpwstr>10FDD11FBFA64F699899D6D750570F34</vt:lpwstr>
  </property>
</Properties>
</file>